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DB" w:rsidRDefault="007405DB" w:rsidP="007405DB">
      <w:pPr>
        <w:spacing w:after="120"/>
        <w:ind w:left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05D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D915695" wp14:editId="4BB39661">
            <wp:extent cx="3305175" cy="1618861"/>
            <wp:effectExtent l="0" t="0" r="0" b="635"/>
            <wp:docPr id="1" name="Resim 1" descr="C:\Users\DİLEK\Desktop\rehberlik servisimiz\resim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İLEK\Desktop\rehberlik servisimiz\resim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129" cy="164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232" w:rsidRPr="00C7493D" w:rsidRDefault="00286232" w:rsidP="007405DB">
      <w:pPr>
        <w:spacing w:after="120"/>
        <w:ind w:left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493D">
        <w:rPr>
          <w:rFonts w:ascii="Times New Roman" w:hAnsi="Times New Roman" w:cs="Times New Roman"/>
          <w:b/>
          <w:i/>
          <w:sz w:val="24"/>
          <w:szCs w:val="24"/>
        </w:rPr>
        <w:t>Cevdet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Zebure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Kotan İlkokulu Psikolojik Danışmanlık </w:t>
      </w:r>
      <w:r w:rsidRPr="00C7493D">
        <w:rPr>
          <w:rFonts w:ascii="Times New Roman" w:hAnsi="Times New Roman" w:cs="Times New Roman"/>
          <w:b/>
          <w:i/>
          <w:sz w:val="24"/>
          <w:szCs w:val="24"/>
        </w:rPr>
        <w:t xml:space="preserve">ve </w:t>
      </w:r>
      <w:r>
        <w:rPr>
          <w:rFonts w:ascii="Times New Roman" w:hAnsi="Times New Roman" w:cs="Times New Roman"/>
          <w:b/>
          <w:i/>
          <w:sz w:val="24"/>
          <w:szCs w:val="24"/>
        </w:rPr>
        <w:t>Rehberlik</w:t>
      </w:r>
    </w:p>
    <w:p w:rsidR="00286232" w:rsidRPr="00C7493D" w:rsidRDefault="00286232" w:rsidP="007405DB">
      <w:pPr>
        <w:spacing w:after="120"/>
        <w:ind w:left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493D">
        <w:rPr>
          <w:rFonts w:ascii="Times New Roman" w:hAnsi="Times New Roman" w:cs="Times New Roman"/>
          <w:b/>
          <w:i/>
          <w:sz w:val="24"/>
          <w:szCs w:val="24"/>
        </w:rPr>
        <w:t>Hizmetlerinin Hedefleri</w:t>
      </w:r>
    </w:p>
    <w:p w:rsidR="00286232" w:rsidRPr="00C7493D" w:rsidRDefault="00286232" w:rsidP="00286232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Çocukların kişilik gelişiminin şekillendiği anaokulu ve ilkokulu yıllarında rehberlik ve psikolojik danışmanlık faaliyetleri öğrencilerin psikolojik, sosyal ve duygusal gelişimlerini desteklemek amacıyla aşağıdaki hedefleri amaçlamaktadır:</w:t>
      </w:r>
    </w:p>
    <w:p w:rsidR="00286232" w:rsidRPr="00C7493D" w:rsidRDefault="00286232" w:rsidP="00286232">
      <w:pPr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Öğrencilerin;</w:t>
      </w:r>
    </w:p>
    <w:p w:rsidR="00286232" w:rsidRPr="00C7493D" w:rsidRDefault="00286232" w:rsidP="00286232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Akademik özelliklerine uygun planlamalar yapmalarına</w:t>
      </w:r>
    </w:p>
    <w:p w:rsidR="00286232" w:rsidRPr="00C7493D" w:rsidRDefault="00286232" w:rsidP="00286232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Duygusal, psikolojik ve davranışsal olumlu özelliklerini geliştirmelerine</w:t>
      </w:r>
    </w:p>
    <w:p w:rsidR="00286232" w:rsidRPr="00C7493D" w:rsidRDefault="00286232" w:rsidP="00286232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Etkin iletişim becerilerini geliştirmelerine</w:t>
      </w:r>
    </w:p>
    <w:p w:rsidR="00286232" w:rsidRPr="00C7493D" w:rsidRDefault="00286232" w:rsidP="00286232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Teknoloji ve ekran kullanımını kontrol etmelerine</w:t>
      </w:r>
    </w:p>
    <w:p w:rsidR="00286232" w:rsidRPr="00C7493D" w:rsidRDefault="00286232" w:rsidP="00286232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Öfke kontrolü sağlayarak doğru iletişim kurmalarına</w:t>
      </w:r>
    </w:p>
    <w:p w:rsidR="00286232" w:rsidRPr="00C7493D" w:rsidRDefault="00286232" w:rsidP="00286232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Olumlu benlik algısı geliştirmelerine</w:t>
      </w:r>
    </w:p>
    <w:p w:rsidR="00286232" w:rsidRPr="00C7493D" w:rsidRDefault="00286232" w:rsidP="00286232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Yaratıcılıklarını geliştirmelerine</w:t>
      </w:r>
    </w:p>
    <w:p w:rsidR="00286232" w:rsidRPr="00C7493D" w:rsidRDefault="00286232" w:rsidP="00286232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Problem çözme ve doğru karar verme becerilerinin gelişmesine</w:t>
      </w:r>
    </w:p>
    <w:p w:rsidR="00286232" w:rsidRPr="00C7493D" w:rsidRDefault="00286232" w:rsidP="00286232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Gelişimlerini takip ederek, olumlu yönlerini güçlendirmelerine; varsa olumsuz yönlerini destekleyerek olumluya dönüştürmelerine</w:t>
      </w:r>
    </w:p>
    <w:p w:rsidR="00286232" w:rsidRPr="00C7493D" w:rsidRDefault="00286232" w:rsidP="00286232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Temel eğitimden başlayarak ilgi ve yeteneklerine uygun bir üst programı tanıyıp seçmesine</w:t>
      </w:r>
    </w:p>
    <w:p w:rsidR="00286232" w:rsidRPr="00C7493D" w:rsidRDefault="00286232" w:rsidP="00286232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Sorumluluk bilinciyle hareket etmelerine</w:t>
      </w:r>
    </w:p>
    <w:p w:rsidR="00286232" w:rsidRPr="00C7493D" w:rsidRDefault="00286232" w:rsidP="00286232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Sağlıklı biçimde sosyalleşerek kendisi ve çevresiyle barışık olmalarına</w:t>
      </w:r>
    </w:p>
    <w:p w:rsidR="00286232" w:rsidRPr="00C7493D" w:rsidRDefault="00286232" w:rsidP="00286232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Toplumsal kurallara uyum göstermelerine</w:t>
      </w:r>
    </w:p>
    <w:p w:rsidR="00286232" w:rsidRPr="00C7493D" w:rsidRDefault="00286232" w:rsidP="00286232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Kendisini, çevresini ve doğayı koruma bilincinin oluşmasına</w:t>
      </w:r>
    </w:p>
    <w:p w:rsidR="00286232" w:rsidRPr="00C7493D" w:rsidRDefault="00286232" w:rsidP="00286232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Sağlıklı yaşam ve sağlıklı beslenme becerilerinin gelişmesine</w:t>
      </w:r>
    </w:p>
    <w:p w:rsidR="00286232" w:rsidRDefault="00286232" w:rsidP="00286232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Gelişimlerine yardımcı olacak fırsatları, okul içi ve dışı eğitim olanaklarını, meslekleri, toplumun beklentilerini tanımasına,</w:t>
      </w:r>
    </w:p>
    <w:p w:rsidR="007405DB" w:rsidRPr="007405DB" w:rsidRDefault="00286232" w:rsidP="007405DB">
      <w:pPr>
        <w:pStyle w:val="ListeParagraf"/>
        <w:numPr>
          <w:ilvl w:val="0"/>
          <w:numId w:val="1"/>
        </w:numPr>
        <w:spacing w:after="120" w:line="36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Ruhsal yönden sağlıklı ve topluma yararlı, kendini gerçekleştirmiş bir kişi olarak yetişmesine yardımcı olmaktır.</w:t>
      </w:r>
      <w:bookmarkStart w:id="0" w:name="_GoBack"/>
      <w:bookmarkEnd w:id="0"/>
    </w:p>
    <w:sectPr w:rsidR="007405DB" w:rsidRPr="007405DB" w:rsidSect="007405DB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BFF"/>
    <w:multiLevelType w:val="hybridMultilevel"/>
    <w:tmpl w:val="88407A22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58"/>
    <w:rsid w:val="00286232"/>
    <w:rsid w:val="004C284A"/>
    <w:rsid w:val="00544261"/>
    <w:rsid w:val="00713CFF"/>
    <w:rsid w:val="007405DB"/>
    <w:rsid w:val="008951BB"/>
    <w:rsid w:val="0092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37B0"/>
  <w15:chartTrackingRefBased/>
  <w15:docId w15:val="{EE7FCA13-F5E5-4C91-BD08-CB28A134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158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921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115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286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DİLEK</dc:creator>
  <cp:keywords/>
  <dc:description/>
  <cp:lastModifiedBy>DİLEK</cp:lastModifiedBy>
  <cp:revision>3</cp:revision>
  <cp:lastPrinted>2025-02-24T09:50:00Z</cp:lastPrinted>
  <dcterms:created xsi:type="dcterms:W3CDTF">2025-02-24T10:15:00Z</dcterms:created>
  <dcterms:modified xsi:type="dcterms:W3CDTF">2025-02-24T10:55:00Z</dcterms:modified>
</cp:coreProperties>
</file>